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4F5E1" w14:textId="77777777" w:rsidR="004570BB" w:rsidRDefault="004570BB">
      <w:pPr>
        <w:spacing w:line="240" w:lineRule="auto"/>
        <w:ind w:firstLine="0"/>
        <w:jc w:val="left"/>
      </w:pPr>
    </w:p>
    <w:p w14:paraId="6C6328A9" w14:textId="77777777" w:rsidR="004570BB" w:rsidRDefault="004570BB">
      <w:pPr>
        <w:spacing w:line="240" w:lineRule="auto"/>
        <w:ind w:firstLine="0"/>
        <w:jc w:val="left"/>
      </w:pPr>
    </w:p>
    <w:p w14:paraId="444EFE07" w14:textId="360A298E" w:rsidR="00560537" w:rsidRDefault="00BE0DE7" w:rsidP="00BE0DE7">
      <w:pPr>
        <w:pStyle w:val="Ttulo"/>
      </w:pPr>
      <w:r>
        <w:t>Título</w:t>
      </w:r>
    </w:p>
    <w:p w14:paraId="257430BB" w14:textId="77777777" w:rsidR="00560537" w:rsidRDefault="00560537">
      <w:pPr>
        <w:spacing w:line="240" w:lineRule="auto"/>
        <w:ind w:firstLine="0"/>
        <w:jc w:val="left"/>
      </w:pPr>
    </w:p>
    <w:p w14:paraId="2EFA7B35" w14:textId="1BEC1FE3" w:rsidR="00BE0DE7" w:rsidRDefault="00BE0DE7" w:rsidP="00BE0DE7">
      <w:pPr>
        <w:pStyle w:val="Ttulo1"/>
      </w:pPr>
      <w:r>
        <w:t>Resumo</w:t>
      </w:r>
    </w:p>
    <w:p w14:paraId="5A557812" w14:textId="77777777" w:rsidR="00BE0DE7" w:rsidRDefault="00BE0DE7">
      <w:pPr>
        <w:spacing w:line="240" w:lineRule="auto"/>
        <w:ind w:firstLine="0"/>
        <w:jc w:val="left"/>
      </w:pPr>
    </w:p>
    <w:p w14:paraId="4C8FF6AB" w14:textId="6A983651" w:rsidR="00BE0DE7" w:rsidRDefault="00BE0DE7">
      <w:pPr>
        <w:spacing w:line="240" w:lineRule="auto"/>
        <w:ind w:firstLine="0"/>
        <w:jc w:val="left"/>
      </w:pPr>
      <w:r w:rsidRPr="00BE0DE7">
        <w:rPr>
          <w:i/>
        </w:rPr>
        <w:t>Palavras-Chave</w:t>
      </w:r>
      <w:r>
        <w:t>:</w:t>
      </w:r>
    </w:p>
    <w:p w14:paraId="1D8FAE7B" w14:textId="77777777" w:rsidR="005A66F9" w:rsidRDefault="005A66F9">
      <w:pPr>
        <w:spacing w:line="240" w:lineRule="auto"/>
        <w:ind w:firstLine="0"/>
        <w:jc w:val="left"/>
      </w:pPr>
    </w:p>
    <w:p w14:paraId="31D05641" w14:textId="2EE84FB5" w:rsidR="005A66F9" w:rsidRPr="00CA3536" w:rsidRDefault="00337F22" w:rsidP="00337F22">
      <w:pPr>
        <w:pStyle w:val="Ttulo1"/>
        <w:tabs>
          <w:tab w:val="center" w:pos="4510"/>
          <w:tab w:val="left" w:pos="6820"/>
        </w:tabs>
        <w:jc w:val="left"/>
      </w:pPr>
      <w:r>
        <w:tab/>
      </w:r>
      <w:r w:rsidR="005A66F9" w:rsidRPr="00CA3536">
        <w:t>Abstract</w:t>
      </w:r>
      <w:r>
        <w:tab/>
      </w:r>
      <w:bookmarkStart w:id="0" w:name="_GoBack"/>
      <w:bookmarkEnd w:id="0"/>
    </w:p>
    <w:p w14:paraId="2089CD83" w14:textId="77777777" w:rsidR="005A66F9" w:rsidRPr="00CA3536" w:rsidRDefault="005A66F9" w:rsidP="005A66F9">
      <w:pPr>
        <w:spacing w:line="240" w:lineRule="auto"/>
        <w:ind w:firstLine="0"/>
        <w:jc w:val="left"/>
      </w:pPr>
    </w:p>
    <w:p w14:paraId="619DE285" w14:textId="66D86053" w:rsidR="005A66F9" w:rsidRPr="00CA3536" w:rsidRDefault="005A66F9" w:rsidP="005A66F9">
      <w:pPr>
        <w:spacing w:line="240" w:lineRule="auto"/>
        <w:ind w:firstLine="0"/>
        <w:jc w:val="left"/>
      </w:pPr>
      <w:r w:rsidRPr="00CA3536">
        <w:rPr>
          <w:i/>
        </w:rPr>
        <w:t>Keywords</w:t>
      </w:r>
      <w:r w:rsidRPr="00CA3536">
        <w:t>:</w:t>
      </w:r>
    </w:p>
    <w:p w14:paraId="2C25663F" w14:textId="77777777" w:rsidR="005A66F9" w:rsidRPr="00BE0DE7" w:rsidRDefault="005A66F9">
      <w:pPr>
        <w:spacing w:line="240" w:lineRule="auto"/>
        <w:ind w:firstLine="0"/>
        <w:jc w:val="left"/>
      </w:pPr>
    </w:p>
    <w:p w14:paraId="331BD72D" w14:textId="77777777" w:rsidR="005C0E2E" w:rsidRDefault="005C0E2E">
      <w:pPr>
        <w:spacing w:line="240" w:lineRule="auto"/>
        <w:ind w:firstLine="0"/>
        <w:jc w:val="left"/>
      </w:pPr>
      <w:r>
        <w:br w:type="page"/>
      </w:r>
    </w:p>
    <w:p w14:paraId="3B353B8F" w14:textId="4E8E91F8" w:rsidR="00BE0DE7" w:rsidRDefault="002B174C" w:rsidP="002B174C">
      <w:pPr>
        <w:pStyle w:val="Ttulo1"/>
      </w:pPr>
      <w:r>
        <w:lastRenderedPageBreak/>
        <w:t>Introdução</w:t>
      </w:r>
    </w:p>
    <w:p w14:paraId="4E82B56E" w14:textId="77777777" w:rsidR="002B174C" w:rsidRPr="002B174C" w:rsidRDefault="002B174C" w:rsidP="002B174C"/>
    <w:p w14:paraId="4F7F7ECD" w14:textId="77777777" w:rsidR="00416818" w:rsidRDefault="00416818">
      <w:pPr>
        <w:spacing w:line="240" w:lineRule="auto"/>
        <w:ind w:firstLine="0"/>
        <w:jc w:val="left"/>
      </w:pPr>
    </w:p>
    <w:p w14:paraId="043AB691" w14:textId="77777777" w:rsidR="00BE0DE7" w:rsidRDefault="00BE0DE7">
      <w:pPr>
        <w:spacing w:line="240" w:lineRule="auto"/>
        <w:ind w:firstLine="0"/>
        <w:jc w:val="left"/>
      </w:pPr>
    </w:p>
    <w:p w14:paraId="5B7A9571" w14:textId="77777777" w:rsidR="00BE0DE7" w:rsidRDefault="00BE0DE7">
      <w:pPr>
        <w:spacing w:line="240" w:lineRule="auto"/>
        <w:ind w:firstLine="0"/>
        <w:jc w:val="left"/>
      </w:pPr>
    </w:p>
    <w:p w14:paraId="60B9ACEF" w14:textId="77777777" w:rsidR="00BE0DE7" w:rsidRDefault="00BE0DE7">
      <w:pPr>
        <w:spacing w:line="240" w:lineRule="auto"/>
        <w:ind w:firstLine="0"/>
        <w:jc w:val="left"/>
      </w:pPr>
      <w:r>
        <w:br w:type="page"/>
      </w:r>
    </w:p>
    <w:p w14:paraId="41EDEBB2" w14:textId="77777777" w:rsidR="0064774B" w:rsidRDefault="00BE0DE7" w:rsidP="00D45948">
      <w:pPr>
        <w:pStyle w:val="Ttulo1"/>
      </w:pPr>
      <w:r>
        <w:lastRenderedPageBreak/>
        <w:t>Referências</w:t>
      </w:r>
    </w:p>
    <w:p w14:paraId="3F3DFE11" w14:textId="77777777" w:rsidR="00300A24" w:rsidRDefault="00300A24" w:rsidP="000460CD">
      <w:pPr>
        <w:pStyle w:val="Referncias"/>
      </w:pPr>
      <w:bookmarkStart w:id="1" w:name="_ENREF_20"/>
      <w:r w:rsidRPr="00300A24">
        <w:t xml:space="preserve">Guirro, A. B., &amp; Silva, H. M. R. d. (2006). Modelo de sistema viável (Viable System Model - VSM). In D. P. Martinelli &amp; C. A. A. Ventura (Eds.), </w:t>
      </w:r>
      <w:r w:rsidRPr="00300A24">
        <w:rPr>
          <w:i/>
        </w:rPr>
        <w:t>Visão sistêmica e administração: conceitos, metodologias e aplicações</w:t>
      </w:r>
      <w:r w:rsidRPr="00300A24">
        <w:t>. São Paulo: Saraiva.</w:t>
      </w:r>
      <w:bookmarkEnd w:id="1"/>
    </w:p>
    <w:p w14:paraId="0F8A1ED2" w14:textId="2C001326" w:rsidR="000460CD" w:rsidRPr="00300A24" w:rsidRDefault="000460CD" w:rsidP="000460CD">
      <w:pPr>
        <w:pStyle w:val="Referncias"/>
      </w:pPr>
    </w:p>
    <w:p w14:paraId="484897EF" w14:textId="77777777" w:rsidR="00300A24" w:rsidRDefault="00300A24" w:rsidP="0064774B"/>
    <w:p w14:paraId="23F989C9" w14:textId="77777777" w:rsidR="00300A24" w:rsidRDefault="00300A24" w:rsidP="0064774B"/>
    <w:p w14:paraId="3727B551" w14:textId="77777777" w:rsidR="00300A24" w:rsidRDefault="00300A24" w:rsidP="0064774B"/>
    <w:p w14:paraId="71C08573" w14:textId="0963C157" w:rsidR="00F02F39" w:rsidRDefault="00F02F39" w:rsidP="0064774B"/>
    <w:p w14:paraId="6FB2F4A6" w14:textId="77777777" w:rsidR="00D45948" w:rsidRPr="00D45948" w:rsidRDefault="00D45948" w:rsidP="00D45948"/>
    <w:sectPr w:rsidR="00D45948" w:rsidRPr="00D45948" w:rsidSect="00BE0DE7">
      <w:headerReference w:type="default" r:id="rId7"/>
      <w:footerReference w:type="default" r:id="rId8"/>
      <w:headerReference w:type="first" r:id="rId9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4BA8D" w14:textId="77777777" w:rsidR="00F24917" w:rsidRDefault="00F24917" w:rsidP="00436D67">
      <w:pPr>
        <w:spacing w:line="240" w:lineRule="auto"/>
      </w:pPr>
      <w:r>
        <w:separator/>
      </w:r>
    </w:p>
  </w:endnote>
  <w:endnote w:type="continuationSeparator" w:id="0">
    <w:p w14:paraId="41DE2AF1" w14:textId="77777777" w:rsidR="00F24917" w:rsidRDefault="00F24917" w:rsidP="00436D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E548C" w14:textId="288F7E4C" w:rsidR="00AF48C1" w:rsidRPr="00FC6FAD" w:rsidRDefault="00AF48C1" w:rsidP="00675792">
    <w:pPr>
      <w:pStyle w:val="Rodap"/>
      <w:spacing w:before="240"/>
      <w:ind w:firstLine="0"/>
    </w:pPr>
    <w:r w:rsidRPr="00FC6FAD">
      <w:t>12º Congresso Brasileiro de Sistemas                                                              ISSN: 2446-6700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7D66D" w14:textId="77777777" w:rsidR="00F24917" w:rsidRDefault="00F24917" w:rsidP="00436D67">
      <w:pPr>
        <w:spacing w:line="240" w:lineRule="auto"/>
      </w:pPr>
      <w:r>
        <w:separator/>
      </w:r>
    </w:p>
  </w:footnote>
  <w:footnote w:type="continuationSeparator" w:id="0">
    <w:p w14:paraId="1833F499" w14:textId="77777777" w:rsidR="00F24917" w:rsidRDefault="00F24917" w:rsidP="00436D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57"/>
      <w:gridCol w:w="363"/>
    </w:tblGrid>
    <w:tr w:rsidR="00AF48C1" w14:paraId="0B7DF8E9" w14:textId="77777777" w:rsidTr="005C0E2E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1317C6F3" w14:textId="1FD9F53E" w:rsidR="00AF48C1" w:rsidRPr="00DD38F9" w:rsidRDefault="00AF48C1" w:rsidP="005C0E2E">
          <w:pPr>
            <w:pStyle w:val="Cabealho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12º Congresso Brasileiro de Sistemas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85BD2D"/>
          <w:vAlign w:val="bottom"/>
        </w:tcPr>
        <w:p w14:paraId="12380E01" w14:textId="22F8C965" w:rsidR="00AF48C1" w:rsidRDefault="00AF48C1" w:rsidP="00337F22">
          <w:pPr>
            <w:pStyle w:val="Cabealho"/>
            <w:ind w:firstLine="0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337F22">
            <w:rPr>
              <w:rFonts w:ascii="Calibri" w:hAnsi="Calibri"/>
              <w:b/>
              <w:noProof/>
              <w:color w:val="FFFFFF" w:themeColor="background1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7AC2AD20" w14:textId="77777777" w:rsidR="00AF48C1" w:rsidRDefault="00AF48C1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0299D" w14:textId="02A90AEB" w:rsidR="00AF48C1" w:rsidRDefault="00CB5AC5" w:rsidP="00CA3536">
    <w:pPr>
      <w:pStyle w:val="Cabealho"/>
      <w:ind w:left="-1276" w:firstLine="0"/>
      <w:jc w:val="left"/>
    </w:pPr>
    <w:r w:rsidRPr="00CA353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597312" behindDoc="0" locked="0" layoutInCell="1" allowOverlap="1" wp14:anchorId="6BAA1B29" wp14:editId="2AC10FC3">
              <wp:simplePos x="0" y="0"/>
              <wp:positionH relativeFrom="column">
                <wp:posOffset>57150</wp:posOffset>
              </wp:positionH>
              <wp:positionV relativeFrom="paragraph">
                <wp:posOffset>218440</wp:posOffset>
              </wp:positionV>
              <wp:extent cx="1391285" cy="295910"/>
              <wp:effectExtent l="0" t="0" r="0" b="0"/>
              <wp:wrapNone/>
              <wp:docPr id="3" name="CaixaDe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1285" cy="295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848359" w14:textId="77777777" w:rsidR="00CA3536" w:rsidRDefault="00CA3536" w:rsidP="00CA353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+mn-ea" w:hAnsi="Arial" w:cs="Arial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12º Congresso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AA1B29" id="_x0000_t202" coordsize="21600,21600" o:spt="202" path="m,l,21600r21600,l21600,xe">
              <v:stroke joinstyle="miter"/>
              <v:path gradientshapeok="t" o:connecttype="rect"/>
            </v:shapetype>
            <v:shape id="CaixaDeTexto 2" o:spid="_x0000_s1026" type="#_x0000_t202" style="position:absolute;left:0;text-align:left;margin-left:4.5pt;margin-top:17.2pt;width:109.55pt;height:24.2pt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" filled="f" stroked="f">
              <v:textbox style="mso-fit-shape-to-text:t">
                <w:txbxContent>
                  <w:p w14:paraId="2A848359" w14:textId="77777777" w:rsidR="00CA3536" w:rsidRDefault="00CA3536" w:rsidP="00CA353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" w:eastAsia="+mn-ea" w:hAnsi="Arial" w:cs="Arial"/>
                        <w:color w:val="000000"/>
                        <w:kern w:val="24"/>
                        <w:sz w:val="28"/>
                        <w:szCs w:val="28"/>
                      </w:rPr>
                      <w:t>12º Congresso</w:t>
                    </w:r>
                  </w:p>
                </w:txbxContent>
              </v:textbox>
            </v:shape>
          </w:pict>
        </mc:Fallback>
      </mc:AlternateContent>
    </w:r>
    <w:r w:rsidRPr="00CA353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8F07837" wp14:editId="4B866D40">
              <wp:simplePos x="0" y="0"/>
              <wp:positionH relativeFrom="column">
                <wp:posOffset>316865</wp:posOffset>
              </wp:positionH>
              <wp:positionV relativeFrom="paragraph">
                <wp:posOffset>447675</wp:posOffset>
              </wp:positionV>
              <wp:extent cx="1101090" cy="266700"/>
              <wp:effectExtent l="0" t="0" r="0" b="0"/>
              <wp:wrapNone/>
              <wp:docPr id="9" name="CaixaDe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1090" cy="2667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7682D3" w14:textId="77777777" w:rsidR="00CA3536" w:rsidRDefault="00CA3536" w:rsidP="00CA353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+mn-ea" w:hAnsi="Arial" w:cs="Arial"/>
                              <w:color w:val="000000"/>
                              <w:kern w:val="24"/>
                            </w:rPr>
                            <w:t xml:space="preserve">Brasileiro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F07837" id="CaixaDeTexto 8" o:spid="_x0000_s1027" type="#_x0000_t202" style="position:absolute;left:0;text-align:left;margin-left:24.95pt;margin-top:35.25pt;width:86.7pt;height:21.8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" filled="f" stroked="f">
              <v:textbox style="mso-fit-shape-to-text:t">
                <w:txbxContent>
                  <w:p w14:paraId="467682D3" w14:textId="77777777" w:rsidR="00CA3536" w:rsidRDefault="00CA3536" w:rsidP="00CA353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" w:eastAsia="+mn-ea" w:hAnsi="Arial" w:cs="Arial"/>
                        <w:color w:val="000000"/>
                        <w:kern w:val="24"/>
                      </w:rPr>
                      <w:t xml:space="preserve">Brasileiro </w:t>
                    </w:r>
                  </w:p>
                </w:txbxContent>
              </v:textbox>
            </v:shape>
          </w:pict>
        </mc:Fallback>
      </mc:AlternateContent>
    </w:r>
    <w:r w:rsidRPr="00CA353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24288" behindDoc="0" locked="0" layoutInCell="1" allowOverlap="1" wp14:anchorId="210EB463" wp14:editId="7F1A200A">
              <wp:simplePos x="0" y="0"/>
              <wp:positionH relativeFrom="column">
                <wp:posOffset>282575</wp:posOffset>
              </wp:positionH>
              <wp:positionV relativeFrom="paragraph">
                <wp:posOffset>664845</wp:posOffset>
              </wp:positionV>
              <wp:extent cx="1101090" cy="295910"/>
              <wp:effectExtent l="0" t="0" r="0" b="0"/>
              <wp:wrapNone/>
              <wp:docPr id="10" name="CaixaDe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1090" cy="295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0EA712" w14:textId="77777777" w:rsidR="00CA3536" w:rsidRDefault="00CA3536" w:rsidP="00CA3536">
                          <w:pPr>
                            <w:pStyle w:val="NormalWeb"/>
                            <w:spacing w:before="0" w:beforeAutospacing="0" w:after="0" w:afterAutospacing="0"/>
                          </w:pPr>
                          <w:proofErr w:type="gramStart"/>
                          <w:r>
                            <w:rPr>
                              <w:rFonts w:ascii="Arial" w:eastAsia="+mn-ea" w:hAnsi="Arial" w:cs="Arial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de</w:t>
                          </w:r>
                          <w:proofErr w:type="gramEnd"/>
                          <w:r>
                            <w:rPr>
                              <w:rFonts w:ascii="Arial" w:eastAsia="+mn-ea" w:hAnsi="Arial" w:cs="Arial"/>
                              <w:color w:val="000000"/>
                              <w:kern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+mn-ea" w:hAnsi="Arial" w:cs="Arial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Sistemas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0EB463" id="CaixaDeTexto 9" o:spid="_x0000_s1028" type="#_x0000_t202" style="position:absolute;left:0;text-align:left;margin-left:22.25pt;margin-top:52.35pt;width:86.7pt;height:24.2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" filled="f" stroked="f">
              <v:textbox style="mso-fit-shape-to-text:t">
                <w:txbxContent>
                  <w:p w14:paraId="650EA712" w14:textId="77777777" w:rsidR="00CA3536" w:rsidRDefault="00CA3536" w:rsidP="00CA3536">
                    <w:pPr>
                      <w:pStyle w:val="NormalWeb"/>
                      <w:spacing w:before="0" w:beforeAutospacing="0" w:after="0" w:afterAutospacing="0"/>
                    </w:pPr>
                    <w:proofErr w:type="gramStart"/>
                    <w:r>
                      <w:rPr>
                        <w:rFonts w:ascii="Arial" w:eastAsia="+mn-ea" w:hAnsi="Arial" w:cs="Arial"/>
                        <w:color w:val="000000"/>
                        <w:kern w:val="24"/>
                        <w:sz w:val="18"/>
                        <w:szCs w:val="18"/>
                      </w:rPr>
                      <w:t>de</w:t>
                    </w:r>
                    <w:proofErr w:type="gramEnd"/>
                    <w:r>
                      <w:rPr>
                        <w:rFonts w:ascii="Arial" w:eastAsia="+mn-ea" w:hAnsi="Arial" w:cs="Arial"/>
                        <w:color w:val="000000"/>
                        <w:kern w:val="24"/>
                      </w:rPr>
                      <w:t xml:space="preserve"> </w:t>
                    </w:r>
                    <w:r>
                      <w:rPr>
                        <w:rFonts w:ascii="Arial" w:eastAsia="+mn-ea" w:hAnsi="Arial" w:cs="Arial"/>
                        <w:color w:val="000000"/>
                        <w:kern w:val="24"/>
                        <w:sz w:val="28"/>
                        <w:szCs w:val="28"/>
                      </w:rPr>
                      <w:t>Sistemas</w:t>
                    </w:r>
                  </w:p>
                </w:txbxContent>
              </v:textbox>
            </v:shape>
          </w:pict>
        </mc:Fallback>
      </mc:AlternateContent>
    </w:r>
    <w:r w:rsidRPr="00CA353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87776" behindDoc="0" locked="0" layoutInCell="1" allowOverlap="1" wp14:anchorId="295EF1A2" wp14:editId="284C2023">
              <wp:simplePos x="0" y="0"/>
              <wp:positionH relativeFrom="column">
                <wp:posOffset>282575</wp:posOffset>
              </wp:positionH>
              <wp:positionV relativeFrom="paragraph">
                <wp:posOffset>974725</wp:posOffset>
              </wp:positionV>
              <wp:extent cx="1030605" cy="246380"/>
              <wp:effectExtent l="0" t="0" r="0" b="0"/>
              <wp:wrapNone/>
              <wp:docPr id="5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0605" cy="2463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A85B25" w14:textId="77777777" w:rsidR="00CA3536" w:rsidRPr="00CA3536" w:rsidRDefault="00CA3536" w:rsidP="00CA3536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CA3536">
                            <w:rPr>
                              <w:rFonts w:ascii="Calibri" w:eastAsia="+mn-ea" w:hAnsi="Calibri" w:cs="+mn-cs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ISSN: 2446-6700</w:t>
                          </w:r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95EF1A2" id="Retângulo 4" o:spid="_x0000_s1029" style="position:absolute;left:0;text-align:left;margin-left:22.25pt;margin-top:76.75pt;width:66.25pt;height:16.6pt;z-index:251787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" filled="f" stroked="f">
              <v:textbox style="mso-fit-shape-to-text:t">
                <w:txbxContent>
                  <w:p w14:paraId="03A85B25" w14:textId="77777777" w:rsidR="00CA3536" w:rsidRPr="00CA3536" w:rsidRDefault="00CA3536" w:rsidP="00CA3536">
                    <w:pPr>
                      <w:pStyle w:val="Normal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CA3536">
                      <w:rPr>
                        <w:rFonts w:ascii="Calibri" w:eastAsia="+mn-ea" w:hAnsi="Calibri" w:cs="+mn-cs"/>
                        <w:color w:val="000000"/>
                        <w:kern w:val="24"/>
                        <w:sz w:val="20"/>
                        <w:szCs w:val="20"/>
                      </w:rPr>
                      <w:t>ISSN: 2446-6700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529728" behindDoc="0" locked="0" layoutInCell="1" allowOverlap="1" wp14:anchorId="3FE2D1E3" wp14:editId="2F74D700">
              <wp:simplePos x="0" y="0"/>
              <wp:positionH relativeFrom="column">
                <wp:posOffset>1523365</wp:posOffset>
              </wp:positionH>
              <wp:positionV relativeFrom="paragraph">
                <wp:posOffset>102870</wp:posOffset>
              </wp:positionV>
              <wp:extent cx="4752975" cy="885190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2975" cy="885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54135C" w14:textId="78F2D315" w:rsidR="00CA3536" w:rsidRDefault="00CA3536" w:rsidP="00CA35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Verdana" w:hAnsi="Calibri" w:cs="Verdana"/>
                              <w:color w:val="000000"/>
                              <w:kern w:val="24"/>
                              <w:sz w:val="34"/>
                              <w:szCs w:val="34"/>
                            </w:rPr>
                            <w:t xml:space="preserve">Complexidade em tempos de crise: </w:t>
                          </w:r>
                        </w:p>
                        <w:p w14:paraId="43779F64" w14:textId="11DF64DE" w:rsidR="00CA3536" w:rsidRDefault="005C0789" w:rsidP="00CA35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Verdana" w:hAnsi="Calibri" w:cs="Verdan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D</w:t>
                          </w:r>
                          <w:r w:rsidR="00CA3536">
                            <w:rPr>
                              <w:rFonts w:ascii="Calibri" w:eastAsia="Verdana" w:hAnsi="Calibri" w:cs="Verdan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iálogos entre economia, sustentabilidade e visão sistêmica</w:t>
                          </w:r>
                        </w:p>
                        <w:p w14:paraId="1E196DFC" w14:textId="2076644E" w:rsidR="00CA3536" w:rsidRDefault="00CA353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E2D1E3" id="_x0000_t202" coordsize="21600,21600" o:spt="202" path="m0,0l0,21600,21600,21600,21600,0xe">
              <v:stroke joinstyle="miter"/>
              <v:path gradientshapeok="t" o:connecttype="rect"/>
            </v:shapetype>
            <v:shape id="Caixa de Texto 2" o:spid="_x0000_s1030" type="#_x0000_t202" style="position:absolute;left:0;text-align:left;margin-left:119.95pt;margin-top:8.1pt;width:374.25pt;height:69.7pt;z-index:251529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" stroked="f">
              <v:textbox style="mso-fit-shape-to-text:t">
                <w:txbxContent>
                  <w:p w14:paraId="5B54135C" w14:textId="78F2D315" w:rsidR="00CA3536" w:rsidRDefault="00CA3536" w:rsidP="00CA35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Verdana" w:hAnsi="Calibri" w:cs="Verdana"/>
                        <w:color w:val="000000"/>
                        <w:kern w:val="24"/>
                        <w:sz w:val="34"/>
                        <w:szCs w:val="34"/>
                      </w:rPr>
                      <w:t xml:space="preserve">Complexidade em tempos de crise: </w:t>
                    </w:r>
                  </w:p>
                  <w:p w14:paraId="43779F64" w14:textId="11DF64DE" w:rsidR="00CA3536" w:rsidRDefault="005C0789" w:rsidP="00CA35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Verdana" w:hAnsi="Calibri" w:cs="Verdana"/>
                        <w:color w:val="000000"/>
                        <w:kern w:val="24"/>
                        <w:sz w:val="22"/>
                        <w:szCs w:val="22"/>
                      </w:rPr>
                      <w:t>D</w:t>
                    </w:r>
                    <w:r w:rsidR="00CA3536">
                      <w:rPr>
                        <w:rFonts w:ascii="Calibri" w:eastAsia="Verdana" w:hAnsi="Calibri" w:cs="Verdana"/>
                        <w:color w:val="000000"/>
                        <w:kern w:val="24"/>
                        <w:sz w:val="22"/>
                        <w:szCs w:val="22"/>
                      </w:rPr>
                      <w:t>iálogos entre economia, sustentabilidade e visão sistêmica</w:t>
                    </w:r>
                  </w:p>
                  <w:p w14:paraId="1E196DFC" w14:textId="2076644E" w:rsidR="00CA3536" w:rsidRDefault="00CA3536"/>
                </w:txbxContent>
              </v:textbox>
              <w10:wrap type="square"/>
            </v:shape>
          </w:pict>
        </mc:Fallback>
      </mc:AlternateContent>
    </w:r>
    <w:r w:rsidRPr="00CA353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533824" behindDoc="0" locked="0" layoutInCell="1" allowOverlap="1" wp14:anchorId="147EBAEA" wp14:editId="3068E362">
              <wp:simplePos x="0" y="0"/>
              <wp:positionH relativeFrom="column">
                <wp:posOffset>1771650</wp:posOffset>
              </wp:positionH>
              <wp:positionV relativeFrom="paragraph">
                <wp:posOffset>780415</wp:posOffset>
              </wp:positionV>
              <wp:extent cx="4572635" cy="436880"/>
              <wp:effectExtent l="0" t="0" r="0" b="0"/>
              <wp:wrapNone/>
              <wp:docPr id="7" name="CaixaDe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635" cy="436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E5FE40" w14:textId="77777777" w:rsidR="00CA3536" w:rsidRDefault="00CA3536" w:rsidP="00CA35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+mn-ea" w:hAnsi="Calibri" w:cs="+mn-cs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Universidade Federal de Uberlândia - MG</w:t>
                          </w:r>
                        </w:p>
                        <w:p w14:paraId="7D57C8EB" w14:textId="64CA5227" w:rsidR="00CA3536" w:rsidRDefault="00CB5AC5" w:rsidP="00CA35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+mn-ea" w:hAnsi="Calibri" w:cs="+mn-cs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03</w:t>
                          </w:r>
                          <w:r w:rsidR="00CA3536">
                            <w:rPr>
                              <w:rFonts w:ascii="Calibri" w:eastAsia="+mn-ea" w:hAnsi="Calibri" w:cs="+mn-cs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e </w:t>
                          </w:r>
                          <w:r>
                            <w:rPr>
                              <w:rFonts w:ascii="Calibri" w:eastAsia="+mn-ea" w:hAnsi="Calibri" w:cs="+mn-cs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04.11</w:t>
                          </w:r>
                          <w:r w:rsidR="00CA3536">
                            <w:rPr>
                              <w:rFonts w:ascii="Calibri" w:eastAsia="+mn-ea" w:hAnsi="Calibri" w:cs="+mn-cs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.2016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7EBAEA" id="CaixaDeTexto 6" o:spid="_x0000_s1031" type="#_x0000_t202" style="position:absolute;left:0;text-align:left;margin-left:139.5pt;margin-top:61.45pt;width:360.05pt;height:34.4pt;z-index:25153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" filled="f" stroked="f">
              <v:textbox style="mso-fit-shape-to-text:t">
                <w:txbxContent>
                  <w:p w14:paraId="67E5FE40" w14:textId="77777777" w:rsidR="00CA3536" w:rsidRDefault="00CA3536" w:rsidP="00CA35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+mn-ea" w:hAnsi="Calibri" w:cs="+mn-cs"/>
                        <w:color w:val="000000"/>
                        <w:kern w:val="24"/>
                        <w:sz w:val="22"/>
                        <w:szCs w:val="22"/>
                      </w:rPr>
                      <w:t>Universidade Federal de Uberlândia - MG</w:t>
                    </w:r>
                  </w:p>
                  <w:p w14:paraId="7D57C8EB" w14:textId="64CA5227" w:rsidR="00CA3536" w:rsidRDefault="00CB5AC5" w:rsidP="00CA35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+mn-ea" w:hAnsi="Calibri" w:cs="+mn-cs"/>
                        <w:color w:val="000000"/>
                        <w:kern w:val="24"/>
                        <w:sz w:val="22"/>
                        <w:szCs w:val="22"/>
                      </w:rPr>
                      <w:t>03</w:t>
                    </w:r>
                    <w:r w:rsidR="00CA3536">
                      <w:rPr>
                        <w:rFonts w:ascii="Calibri" w:eastAsia="+mn-ea" w:hAnsi="Calibri" w:cs="+mn-cs"/>
                        <w:color w:val="000000"/>
                        <w:kern w:val="24"/>
                        <w:sz w:val="22"/>
                        <w:szCs w:val="22"/>
                      </w:rPr>
                      <w:t xml:space="preserve"> e </w:t>
                    </w:r>
                    <w:r>
                      <w:rPr>
                        <w:rFonts w:ascii="Calibri" w:eastAsia="+mn-ea" w:hAnsi="Calibri" w:cs="+mn-cs"/>
                        <w:color w:val="000000"/>
                        <w:kern w:val="24"/>
                        <w:sz w:val="22"/>
                        <w:szCs w:val="22"/>
                      </w:rPr>
                      <w:t>04.11</w:t>
                    </w:r>
                    <w:r w:rsidR="00CA3536">
                      <w:rPr>
                        <w:rFonts w:ascii="Calibri" w:eastAsia="+mn-ea" w:hAnsi="Calibri" w:cs="+mn-cs"/>
                        <w:color w:val="000000"/>
                        <w:kern w:val="24"/>
                        <w:sz w:val="22"/>
                        <w:szCs w:val="22"/>
                      </w:rPr>
                      <w:t>.2016</w:t>
                    </w:r>
                  </w:p>
                </w:txbxContent>
              </v:textbox>
            </v:shape>
          </w:pict>
        </mc:Fallback>
      </mc:AlternateContent>
    </w:r>
    <w:r w:rsidR="00CA3536">
      <w:rPr>
        <w:noProof/>
        <w:lang w:eastAsia="pt-BR"/>
      </w:rPr>
      <w:drawing>
        <wp:inline distT="0" distB="0" distL="0" distR="0" wp14:anchorId="585CB05B" wp14:editId="07CC226B">
          <wp:extent cx="1254439" cy="1260000"/>
          <wp:effectExtent l="0" t="0" r="317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bs_br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439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46"/>
    <w:rsid w:val="000460CD"/>
    <w:rsid w:val="000772C0"/>
    <w:rsid w:val="0025158B"/>
    <w:rsid w:val="002B174C"/>
    <w:rsid w:val="00300A24"/>
    <w:rsid w:val="00337F22"/>
    <w:rsid w:val="00416818"/>
    <w:rsid w:val="00436D67"/>
    <w:rsid w:val="004570BB"/>
    <w:rsid w:val="004A793B"/>
    <w:rsid w:val="004D6154"/>
    <w:rsid w:val="00560537"/>
    <w:rsid w:val="005A66F9"/>
    <w:rsid w:val="005C0789"/>
    <w:rsid w:val="005C0E2E"/>
    <w:rsid w:val="0064774B"/>
    <w:rsid w:val="00675792"/>
    <w:rsid w:val="00AB4B3B"/>
    <w:rsid w:val="00AF48C1"/>
    <w:rsid w:val="00BE0DE7"/>
    <w:rsid w:val="00BF3DC9"/>
    <w:rsid w:val="00CA3536"/>
    <w:rsid w:val="00CB5AC5"/>
    <w:rsid w:val="00D45948"/>
    <w:rsid w:val="00D96146"/>
    <w:rsid w:val="00E25E84"/>
    <w:rsid w:val="00E43C06"/>
    <w:rsid w:val="00E82142"/>
    <w:rsid w:val="00EC6FD1"/>
    <w:rsid w:val="00F02F39"/>
    <w:rsid w:val="00F24917"/>
    <w:rsid w:val="00FC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002A9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537"/>
    <w:pPr>
      <w:spacing w:line="480" w:lineRule="auto"/>
      <w:ind w:firstLine="720"/>
      <w:jc w:val="both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BE0DE7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32"/>
    </w:rPr>
  </w:style>
  <w:style w:type="paragraph" w:styleId="Ttulo2">
    <w:name w:val="heading 2"/>
    <w:basedOn w:val="Ttulo1"/>
    <w:next w:val="Normal"/>
    <w:link w:val="Ttulo2Char"/>
    <w:uiPriority w:val="9"/>
    <w:semiHidden/>
    <w:unhideWhenUsed/>
    <w:qFormat/>
    <w:rsid w:val="00BE0DE7"/>
    <w:pPr>
      <w:spacing w:before="200"/>
      <w:jc w:val="left"/>
      <w:outlineLvl w:val="1"/>
    </w:pPr>
    <w:rPr>
      <w:bCs w:val="0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rsid w:val="00436D67"/>
    <w:rPr>
      <w:rFonts w:ascii="Times New Roman" w:hAnsi="Times New Roman"/>
    </w:rPr>
  </w:style>
  <w:style w:type="paragraph" w:styleId="Cabealho">
    <w:name w:val="header"/>
    <w:basedOn w:val="Normal"/>
    <w:link w:val="CabealhoChar"/>
    <w:uiPriority w:val="99"/>
    <w:unhideWhenUsed/>
    <w:rsid w:val="00436D67"/>
    <w:pPr>
      <w:tabs>
        <w:tab w:val="center" w:pos="4320"/>
        <w:tab w:val="right" w:pos="864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6D67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436D67"/>
    <w:pPr>
      <w:tabs>
        <w:tab w:val="center" w:pos="4320"/>
        <w:tab w:val="right" w:pos="864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6D67"/>
    <w:rPr>
      <w:rFonts w:ascii="Times New Roman" w:hAnsi="Times New Roman"/>
    </w:rPr>
  </w:style>
  <w:style w:type="character" w:styleId="NmerodaPgina">
    <w:name w:val="page number"/>
    <w:basedOn w:val="Fontepargpadro"/>
    <w:uiPriority w:val="99"/>
    <w:semiHidden/>
    <w:unhideWhenUsed/>
    <w:rsid w:val="004D6154"/>
  </w:style>
  <w:style w:type="paragraph" w:styleId="Textodebalo">
    <w:name w:val="Balloon Text"/>
    <w:basedOn w:val="Normal"/>
    <w:link w:val="TextodebaloChar"/>
    <w:uiPriority w:val="99"/>
    <w:semiHidden/>
    <w:unhideWhenUsed/>
    <w:rsid w:val="00E8214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142"/>
    <w:rPr>
      <w:rFonts w:ascii="Lucida Grande" w:hAnsi="Lucida Grande" w:cs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BE0DE7"/>
    <w:rPr>
      <w:rFonts w:ascii="Times New Roman" w:eastAsiaTheme="majorEastAsia" w:hAnsi="Times New Roman" w:cstheme="majorBidi"/>
      <w:b/>
      <w:bCs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E0DE7"/>
    <w:rPr>
      <w:rFonts w:ascii="Times New Roman" w:eastAsiaTheme="majorEastAsia" w:hAnsi="Times New Roman" w:cstheme="majorBidi"/>
      <w:b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BE0DE7"/>
    <w:pPr>
      <w:ind w:firstLine="0"/>
      <w:contextualSpacing/>
      <w:jc w:val="center"/>
    </w:pPr>
    <w:rPr>
      <w:rFonts w:eastAsiaTheme="majorEastAsia" w:cstheme="majorBidi"/>
      <w:b/>
      <w:bCs/>
      <w:caps/>
      <w:spacing w:val="5"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BE0DE7"/>
    <w:rPr>
      <w:rFonts w:ascii="Times New Roman" w:eastAsiaTheme="majorEastAsia" w:hAnsi="Times New Roman" w:cstheme="majorBidi"/>
      <w:b/>
      <w:bCs/>
      <w:caps/>
      <w:spacing w:val="5"/>
      <w:kern w:val="28"/>
      <w:sz w:val="32"/>
      <w:szCs w:val="32"/>
    </w:rPr>
  </w:style>
  <w:style w:type="paragraph" w:styleId="Legenda">
    <w:name w:val="caption"/>
    <w:basedOn w:val="Normal"/>
    <w:next w:val="Normal"/>
    <w:uiPriority w:val="35"/>
    <w:unhideWhenUsed/>
    <w:qFormat/>
    <w:rsid w:val="00416818"/>
    <w:pPr>
      <w:spacing w:after="200" w:line="240" w:lineRule="auto"/>
      <w:jc w:val="center"/>
    </w:pPr>
    <w:rPr>
      <w:rFonts w:ascii="Arial" w:hAnsi="Arial"/>
      <w:bCs/>
      <w:sz w:val="20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416818"/>
    <w:pPr>
      <w:ind w:left="720"/>
    </w:pPr>
    <w:rPr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416818"/>
    <w:rPr>
      <w:rFonts w:ascii="Times New Roman" w:hAnsi="Times New Roman"/>
      <w:iCs/>
      <w:color w:val="000000" w:themeColor="text1"/>
    </w:rPr>
  </w:style>
  <w:style w:type="paragraph" w:customStyle="1" w:styleId="Referncias">
    <w:name w:val="Referências"/>
    <w:basedOn w:val="Normal"/>
    <w:qFormat/>
    <w:rsid w:val="000460CD"/>
    <w:pPr>
      <w:ind w:left="720" w:hanging="720"/>
    </w:pPr>
    <w:rPr>
      <w:rFonts w:cs="Times New Roman"/>
      <w:noProof/>
    </w:rPr>
  </w:style>
  <w:style w:type="paragraph" w:styleId="NormalWeb">
    <w:name w:val="Normal (Web)"/>
    <w:basedOn w:val="Normal"/>
    <w:uiPriority w:val="99"/>
    <w:semiHidden/>
    <w:unhideWhenUsed/>
    <w:rsid w:val="00CA353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102492-4D47-7049-B7E6-3046A18A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</Words>
  <Characters>280</Characters>
  <Application>Microsoft Macintosh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Resumo</vt:lpstr>
      <vt:lpstr>Abstract</vt:lpstr>
      <vt:lpstr>Introdução</vt:lpstr>
      <vt:lpstr>Referências</vt:lpstr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Augusto Amaral Terra</dc:creator>
  <cp:keywords/>
  <dc:description/>
  <cp:lastModifiedBy>Leonardo Augusto Amaral Terra</cp:lastModifiedBy>
  <cp:revision>5</cp:revision>
  <dcterms:created xsi:type="dcterms:W3CDTF">2016-06-20T13:36:00Z</dcterms:created>
  <dcterms:modified xsi:type="dcterms:W3CDTF">2016-07-19T01:57:00Z</dcterms:modified>
</cp:coreProperties>
</file>